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AC" w:rsidRDefault="00132912" w:rsidP="00A85394">
      <w:pPr>
        <w:pStyle w:val="a3"/>
        <w:spacing w:line="460" w:lineRule="exact"/>
        <w:ind w:left="0"/>
        <w:jc w:val="center"/>
        <w:rPr>
          <w:rFonts w:ascii="Times New Roman" w:eastAsia="標楷體" w:hAnsi="Times New Roman" w:cs="Times New Roman"/>
          <w:spacing w:val="4"/>
          <w:lang w:eastAsia="zh-TW"/>
        </w:rPr>
      </w:pPr>
      <w:r w:rsidRPr="00AD72C4">
        <w:rPr>
          <w:rFonts w:ascii="Times New Roman" w:eastAsia="標楷體" w:hAnsi="Times New Roman" w:cs="Times New Roman"/>
          <w:spacing w:val="4"/>
          <w:lang w:eastAsia="zh-TW"/>
        </w:rPr>
        <w:t>國立屏東大學</w:t>
      </w:r>
      <w:r w:rsidR="00AD72C4" w:rsidRPr="00AD72C4">
        <w:rPr>
          <w:rFonts w:ascii="Times New Roman" w:eastAsia="標楷體" w:hAnsi="Times New Roman" w:cs="Times New Roman"/>
          <w:spacing w:val="4"/>
          <w:lang w:eastAsia="zh-TW"/>
        </w:rPr>
        <w:t>管理學院高階經營管理碩士在職專班</w:t>
      </w:r>
    </w:p>
    <w:p w:rsidR="00526C98" w:rsidRPr="00AD72C4" w:rsidRDefault="00132912" w:rsidP="00A85394">
      <w:pPr>
        <w:pStyle w:val="a3"/>
        <w:spacing w:line="460" w:lineRule="exact"/>
        <w:ind w:leftChars="64" w:left="141"/>
        <w:jc w:val="center"/>
        <w:rPr>
          <w:rFonts w:ascii="Times New Roman" w:eastAsia="標楷體" w:hAnsi="Times New Roman" w:cs="Times New Roman"/>
          <w:b w:val="0"/>
          <w:bCs w:val="0"/>
          <w:lang w:eastAsia="zh-TW"/>
        </w:rPr>
      </w:pPr>
      <w:r w:rsidRPr="00AD72C4">
        <w:rPr>
          <w:rFonts w:ascii="Times New Roman" w:eastAsia="標楷體" w:hAnsi="Times New Roman" w:cs="Times New Roman"/>
          <w:spacing w:val="4"/>
          <w:lang w:eastAsia="zh-TW"/>
        </w:rPr>
        <w:t>課程結構表</w:t>
      </w:r>
    </w:p>
    <w:p w:rsidR="00526C98" w:rsidRPr="00AD72C4" w:rsidRDefault="00526C98">
      <w:pPr>
        <w:spacing w:before="6"/>
        <w:rPr>
          <w:rFonts w:ascii="Times New Roman" w:eastAsia="標楷體" w:hAnsi="Times New Roman" w:cs="Times New Roman"/>
          <w:b/>
          <w:bCs/>
          <w:sz w:val="23"/>
          <w:szCs w:val="23"/>
          <w:lang w:eastAsia="zh-TW"/>
        </w:rPr>
      </w:pPr>
    </w:p>
    <w:p w:rsidR="00526C98" w:rsidRPr="00AD72C4" w:rsidRDefault="005543AC">
      <w:pPr>
        <w:spacing w:line="354" w:lineRule="exact"/>
        <w:ind w:right="280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pacing w:val="-4"/>
          <w:sz w:val="24"/>
          <w:szCs w:val="24"/>
          <w:lang w:eastAsia="zh-TW"/>
        </w:rPr>
        <w:t>適用入學學</w:t>
      </w:r>
      <w:r w:rsidR="00132912" w:rsidRPr="00AD72C4">
        <w:rPr>
          <w:rFonts w:ascii="Times New Roman" w:eastAsia="標楷體" w:hAnsi="Times New Roman" w:cs="Times New Roman"/>
          <w:b/>
          <w:bCs/>
          <w:spacing w:val="-4"/>
          <w:sz w:val="24"/>
          <w:szCs w:val="24"/>
          <w:lang w:eastAsia="zh-TW"/>
        </w:rPr>
        <w:t>年度：</w:t>
      </w:r>
      <w:r w:rsidR="00132912" w:rsidRPr="00AD72C4">
        <w:rPr>
          <w:rFonts w:ascii="Times New Roman" w:eastAsia="標楷體" w:hAnsi="Times New Roman" w:cs="Times New Roman"/>
          <w:b/>
          <w:bCs/>
          <w:spacing w:val="-4"/>
          <w:sz w:val="24"/>
          <w:szCs w:val="24"/>
          <w:lang w:eastAsia="zh-TW"/>
        </w:rPr>
        <w:t>1</w:t>
      </w:r>
      <w:r w:rsidR="00CE5B36">
        <w:rPr>
          <w:rFonts w:ascii="Times New Roman" w:eastAsia="標楷體" w:hAnsi="Times New Roman" w:cs="Times New Roman" w:hint="eastAsia"/>
          <w:b/>
          <w:bCs/>
          <w:spacing w:val="-4"/>
          <w:sz w:val="24"/>
          <w:szCs w:val="24"/>
          <w:lang w:eastAsia="zh-TW"/>
        </w:rPr>
        <w:t>12</w:t>
      </w:r>
    </w:p>
    <w:p w:rsidR="00526C98" w:rsidRPr="00AD72C4" w:rsidRDefault="00526C98">
      <w:pPr>
        <w:spacing w:before="2"/>
        <w:rPr>
          <w:rFonts w:ascii="Times New Roman" w:eastAsia="標楷體" w:hAnsi="Times New Roman" w:cs="Times New Roman"/>
          <w:b/>
          <w:bCs/>
          <w:sz w:val="6"/>
          <w:szCs w:val="6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61"/>
        <w:gridCol w:w="458"/>
        <w:gridCol w:w="459"/>
        <w:gridCol w:w="458"/>
        <w:gridCol w:w="460"/>
        <w:gridCol w:w="3578"/>
        <w:gridCol w:w="498"/>
        <w:gridCol w:w="492"/>
        <w:gridCol w:w="6"/>
        <w:gridCol w:w="498"/>
        <w:gridCol w:w="498"/>
      </w:tblGrid>
      <w:tr w:rsidR="00526C98" w:rsidRPr="00D11C5A" w:rsidTr="00724FE7">
        <w:trPr>
          <w:trHeight w:hRule="exact" w:val="421"/>
          <w:jc w:val="center"/>
        </w:trPr>
        <w:tc>
          <w:tcPr>
            <w:tcW w:w="5343" w:type="dxa"/>
            <w:gridSpan w:val="6"/>
            <w:vAlign w:val="center"/>
          </w:tcPr>
          <w:p w:rsidR="00526C98" w:rsidRPr="00D11C5A" w:rsidRDefault="00AD72C4" w:rsidP="00AD72C4">
            <w:pPr>
              <w:pStyle w:val="TableParagraph"/>
              <w:tabs>
                <w:tab w:val="left" w:pos="1850"/>
                <w:tab w:val="left" w:pos="3566"/>
                <w:tab w:val="left" w:pos="5285"/>
              </w:tabs>
              <w:ind w:left="13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11C5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一年級</w:t>
            </w:r>
          </w:p>
        </w:tc>
        <w:tc>
          <w:tcPr>
            <w:tcW w:w="5570" w:type="dxa"/>
            <w:gridSpan w:val="6"/>
            <w:vAlign w:val="center"/>
          </w:tcPr>
          <w:p w:rsidR="00526C98" w:rsidRPr="00D11C5A" w:rsidRDefault="00AD72C4" w:rsidP="005543AC">
            <w:pPr>
              <w:pStyle w:val="TableParagraph"/>
              <w:tabs>
                <w:tab w:val="left" w:pos="1761"/>
                <w:tab w:val="left" w:pos="3382"/>
                <w:tab w:val="left" w:pos="5002"/>
              </w:tabs>
              <w:spacing w:line="330" w:lineRule="exact"/>
              <w:ind w:left="1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11C5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二年級</w:t>
            </w:r>
          </w:p>
        </w:tc>
      </w:tr>
      <w:tr w:rsidR="00E46AFF" w:rsidRPr="00D11C5A" w:rsidTr="00724FE7">
        <w:trPr>
          <w:trHeight w:val="354"/>
          <w:jc w:val="center"/>
        </w:trPr>
        <w:tc>
          <w:tcPr>
            <w:tcW w:w="3508" w:type="dxa"/>
            <w:gridSpan w:val="2"/>
            <w:vMerge w:val="restart"/>
            <w:vAlign w:val="center"/>
          </w:tcPr>
          <w:p w:rsidR="005F758D" w:rsidRPr="00D11C5A" w:rsidRDefault="005F758D" w:rsidP="001608A4">
            <w:pPr>
              <w:pStyle w:val="TableParagraph"/>
              <w:tabs>
                <w:tab w:val="left" w:pos="3674"/>
              </w:tabs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5F758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課程名稱</w:t>
            </w:r>
          </w:p>
        </w:tc>
        <w:tc>
          <w:tcPr>
            <w:tcW w:w="917" w:type="dxa"/>
            <w:gridSpan w:val="2"/>
            <w:vAlign w:val="center"/>
          </w:tcPr>
          <w:p w:rsidR="005F758D" w:rsidRPr="001608A4" w:rsidRDefault="005F758D" w:rsidP="005F758D">
            <w:pPr>
              <w:pStyle w:val="TableParagraph"/>
              <w:tabs>
                <w:tab w:val="left" w:pos="3674"/>
              </w:tabs>
              <w:ind w:left="1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學期</w:t>
            </w:r>
          </w:p>
        </w:tc>
        <w:tc>
          <w:tcPr>
            <w:tcW w:w="918" w:type="dxa"/>
            <w:gridSpan w:val="2"/>
            <w:vAlign w:val="center"/>
          </w:tcPr>
          <w:p w:rsidR="005F758D" w:rsidRPr="001608A4" w:rsidRDefault="005F758D" w:rsidP="005F758D">
            <w:pPr>
              <w:pStyle w:val="TableParagraph"/>
              <w:tabs>
                <w:tab w:val="left" w:pos="3674"/>
              </w:tabs>
              <w:ind w:left="1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608A4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期</w:t>
            </w:r>
          </w:p>
        </w:tc>
        <w:tc>
          <w:tcPr>
            <w:tcW w:w="3578" w:type="dxa"/>
            <w:vMerge w:val="restart"/>
            <w:vAlign w:val="center"/>
          </w:tcPr>
          <w:p w:rsidR="005F758D" w:rsidRPr="00D11C5A" w:rsidRDefault="005F758D" w:rsidP="001608A4">
            <w:pPr>
              <w:pStyle w:val="TableParagraph"/>
              <w:tabs>
                <w:tab w:val="left" w:pos="3674"/>
              </w:tabs>
              <w:ind w:left="1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F758D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課程名稱</w:t>
            </w:r>
          </w:p>
        </w:tc>
        <w:tc>
          <w:tcPr>
            <w:tcW w:w="990" w:type="dxa"/>
            <w:gridSpan w:val="2"/>
            <w:vAlign w:val="center"/>
          </w:tcPr>
          <w:p w:rsidR="005F758D" w:rsidRPr="00385521" w:rsidRDefault="005F758D" w:rsidP="00385521">
            <w:pPr>
              <w:pStyle w:val="TableParagraph"/>
              <w:tabs>
                <w:tab w:val="left" w:pos="3674"/>
              </w:tabs>
              <w:spacing w:line="240" w:lineRule="exact"/>
              <w:ind w:left="11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第</w:t>
            </w:r>
            <w:r w:rsidRPr="001608A4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Pr="001608A4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期</w:t>
            </w:r>
          </w:p>
        </w:tc>
        <w:tc>
          <w:tcPr>
            <w:tcW w:w="1002" w:type="dxa"/>
            <w:gridSpan w:val="3"/>
            <w:vAlign w:val="center"/>
          </w:tcPr>
          <w:p w:rsidR="005F758D" w:rsidRPr="00385521" w:rsidRDefault="005F758D" w:rsidP="00385521">
            <w:pPr>
              <w:pStyle w:val="TableParagraph"/>
              <w:tabs>
                <w:tab w:val="left" w:pos="3674"/>
              </w:tabs>
              <w:spacing w:line="240" w:lineRule="exact"/>
              <w:ind w:left="11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608A4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1608A4">
              <w:rPr>
                <w:rFonts w:ascii="Times New Roman" w:eastAsia="標楷體" w:hAnsi="Times New Roman" w:cs="Times New Roman" w:hint="eastAsia"/>
                <w:b/>
                <w:bCs/>
              </w:rPr>
              <w:t>期</w:t>
            </w:r>
          </w:p>
        </w:tc>
      </w:tr>
      <w:tr w:rsidR="00D80BF1" w:rsidRPr="00D11C5A" w:rsidTr="00724FE7">
        <w:trPr>
          <w:trHeight w:hRule="exact" w:val="731"/>
          <w:jc w:val="center"/>
        </w:trPr>
        <w:tc>
          <w:tcPr>
            <w:tcW w:w="3508" w:type="dxa"/>
            <w:gridSpan w:val="2"/>
            <w:vMerge/>
          </w:tcPr>
          <w:p w:rsidR="005F758D" w:rsidRPr="00D11C5A" w:rsidRDefault="005F75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5F758D" w:rsidRPr="00D11C5A" w:rsidRDefault="005F758D" w:rsidP="00C73DCC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  <w:r w:rsidR="00E84B87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數</w:t>
            </w:r>
          </w:p>
        </w:tc>
        <w:tc>
          <w:tcPr>
            <w:tcW w:w="459" w:type="dxa"/>
            <w:vAlign w:val="center"/>
          </w:tcPr>
          <w:p w:rsidR="005F758D" w:rsidRPr="00D11C5A" w:rsidRDefault="005F758D" w:rsidP="00C73DCC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時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數</w:t>
            </w:r>
          </w:p>
        </w:tc>
        <w:tc>
          <w:tcPr>
            <w:tcW w:w="458" w:type="dxa"/>
            <w:vAlign w:val="center"/>
          </w:tcPr>
          <w:p w:rsidR="005F758D" w:rsidRDefault="005F758D" w:rsidP="00E84B87">
            <w:pPr>
              <w:pStyle w:val="TableParagraph"/>
              <w:spacing w:before="21" w:line="180" w:lineRule="auto"/>
              <w:ind w:left="100" w:right="91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  <w:p w:rsidR="00C4357B" w:rsidRPr="00D11C5A" w:rsidRDefault="00C4357B" w:rsidP="00E84B87">
            <w:pPr>
              <w:pStyle w:val="TableParagraph"/>
              <w:spacing w:before="21" w:line="180" w:lineRule="auto"/>
              <w:ind w:left="100" w:right="9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數</w:t>
            </w:r>
          </w:p>
        </w:tc>
        <w:tc>
          <w:tcPr>
            <w:tcW w:w="460" w:type="dxa"/>
            <w:vAlign w:val="center"/>
          </w:tcPr>
          <w:p w:rsidR="005F758D" w:rsidRPr="00D11C5A" w:rsidRDefault="005F758D" w:rsidP="00C73DCC">
            <w:pPr>
              <w:pStyle w:val="TableParagraph"/>
              <w:spacing w:before="21" w:line="180" w:lineRule="auto"/>
              <w:ind w:left="110" w:right="101"/>
              <w:jc w:val="center"/>
              <w:rPr>
                <w:rFonts w:ascii="Times New Roman" w:eastAsia="標楷體" w:hAnsi="Times New Roman" w:cs="Times New Roman"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時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數</w:t>
            </w:r>
          </w:p>
        </w:tc>
        <w:tc>
          <w:tcPr>
            <w:tcW w:w="3578" w:type="dxa"/>
            <w:vMerge/>
          </w:tcPr>
          <w:p w:rsidR="005F758D" w:rsidRPr="00D11C5A" w:rsidRDefault="005F758D" w:rsidP="0047767B">
            <w:pPr>
              <w:pStyle w:val="TableParagraph"/>
              <w:tabs>
                <w:tab w:val="left" w:pos="3674"/>
              </w:tabs>
              <w:ind w:left="1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498" w:type="dxa"/>
            <w:vAlign w:val="center"/>
          </w:tcPr>
          <w:p w:rsidR="005F758D" w:rsidRPr="00D11C5A" w:rsidRDefault="005F758D" w:rsidP="00D74A63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  <w:r w:rsidR="00E84B87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數</w:t>
            </w:r>
          </w:p>
        </w:tc>
        <w:tc>
          <w:tcPr>
            <w:tcW w:w="498" w:type="dxa"/>
            <w:gridSpan w:val="2"/>
            <w:vAlign w:val="center"/>
          </w:tcPr>
          <w:p w:rsidR="005F758D" w:rsidRPr="00D11C5A" w:rsidRDefault="005F758D" w:rsidP="00D74A63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時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數</w:t>
            </w:r>
          </w:p>
        </w:tc>
        <w:tc>
          <w:tcPr>
            <w:tcW w:w="498" w:type="dxa"/>
            <w:vAlign w:val="center"/>
          </w:tcPr>
          <w:p w:rsidR="005F758D" w:rsidRPr="00D11C5A" w:rsidRDefault="005F758D" w:rsidP="00D74A63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  <w:r w:rsidR="00E84B87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數</w:t>
            </w:r>
          </w:p>
        </w:tc>
        <w:tc>
          <w:tcPr>
            <w:tcW w:w="498" w:type="dxa"/>
            <w:vAlign w:val="center"/>
          </w:tcPr>
          <w:p w:rsidR="005F758D" w:rsidRPr="00D11C5A" w:rsidRDefault="005F758D" w:rsidP="00D74A63">
            <w:pPr>
              <w:pStyle w:val="TableParagraph"/>
              <w:spacing w:before="21" w:line="180" w:lineRule="auto"/>
              <w:ind w:left="105" w:right="9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時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D11C5A">
              <w:rPr>
                <w:rFonts w:ascii="Times New Roman" w:eastAsia="標楷體" w:hAnsi="Times New Roman" w:cs="Times New Roman"/>
                <w:b/>
                <w:bCs/>
              </w:rPr>
              <w:t>數</w:t>
            </w:r>
          </w:p>
        </w:tc>
      </w:tr>
      <w:tr w:rsidR="00724FE7" w:rsidRPr="00D11C5A" w:rsidTr="00724FE7">
        <w:trPr>
          <w:trHeight w:val="312"/>
          <w:jc w:val="center"/>
        </w:trPr>
        <w:tc>
          <w:tcPr>
            <w:tcW w:w="547" w:type="dxa"/>
            <w:vMerge w:val="restart"/>
            <w:vAlign w:val="center"/>
          </w:tcPr>
          <w:p w:rsidR="00724FE7" w:rsidRPr="0068039D" w:rsidRDefault="00724FE7" w:rsidP="00724FE7">
            <w:pPr>
              <w:pStyle w:val="TableParagraph"/>
              <w:spacing w:line="240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68039D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必修</w:t>
            </w:r>
          </w:p>
        </w:tc>
        <w:tc>
          <w:tcPr>
            <w:tcW w:w="2961" w:type="dxa"/>
          </w:tcPr>
          <w:p w:rsidR="00724FE7" w:rsidRPr="00F74190" w:rsidRDefault="00724FE7" w:rsidP="00724FE7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高階</w:t>
            </w:r>
            <w:r w:rsidR="00166F43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經營</w:t>
            </w:r>
            <w:r w:rsidRPr="00F74190">
              <w:rPr>
                <w:rFonts w:ascii="Times New Roman" w:eastAsia="標楷體" w:hAnsi="Times New Roman" w:cs="Times New Roman"/>
                <w:kern w:val="2"/>
                <w:szCs w:val="24"/>
              </w:rPr>
              <w:t>專題</w:t>
            </w:r>
            <w:r w:rsidR="00054AC2"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(</w:t>
            </w:r>
            <w:r w:rsidR="00054AC2"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一</w:t>
            </w:r>
            <w:r w:rsidR="00054AC2"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9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23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pacing w:val="-9"/>
                <w:sz w:val="24"/>
                <w:szCs w:val="20"/>
              </w:rPr>
              <w:t>論文</w:t>
            </w: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</w:tr>
      <w:tr w:rsidR="00724FE7" w:rsidRPr="00D11C5A" w:rsidTr="00724FE7">
        <w:trPr>
          <w:trHeight w:val="312"/>
          <w:jc w:val="center"/>
        </w:trPr>
        <w:tc>
          <w:tcPr>
            <w:tcW w:w="547" w:type="dxa"/>
            <w:vMerge/>
            <w:vAlign w:val="center"/>
          </w:tcPr>
          <w:p w:rsidR="00724FE7" w:rsidRPr="0068039D" w:rsidRDefault="00724FE7" w:rsidP="00724FE7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23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企業倫理個案分析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9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24FE7" w:rsidRPr="00D11C5A" w:rsidTr="00724FE7">
        <w:trPr>
          <w:trHeight w:val="312"/>
          <w:jc w:val="center"/>
        </w:trPr>
        <w:tc>
          <w:tcPr>
            <w:tcW w:w="547" w:type="dxa"/>
            <w:vMerge/>
            <w:vAlign w:val="center"/>
          </w:tcPr>
          <w:p w:rsidR="00724FE7" w:rsidRPr="0068039D" w:rsidRDefault="00724FE7" w:rsidP="00724FE7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724FE7" w:rsidRPr="00F74190" w:rsidRDefault="001A4A2F" w:rsidP="00724FE7">
            <w:pPr>
              <w:snapToGrid w:val="0"/>
              <w:spacing w:line="260" w:lineRule="exact"/>
              <w:ind w:left="57" w:right="57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企業</w:t>
            </w:r>
            <w:r w:rsidR="00054AC2"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治理</w:t>
            </w:r>
            <w:r w:rsidR="00724FE7" w:rsidRPr="00F74190">
              <w:rPr>
                <w:rFonts w:ascii="Times New Roman" w:eastAsia="標楷體" w:hAnsi="Times New Roman" w:cs="Times New Roman"/>
                <w:kern w:val="2"/>
                <w:szCs w:val="24"/>
              </w:rPr>
              <w:t>與</w:t>
            </w:r>
            <w:r w:rsidR="00724FE7"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永續經營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24FE7" w:rsidRPr="00F74190" w:rsidRDefault="00054AC2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60" w:type="dxa"/>
            <w:vAlign w:val="center"/>
          </w:tcPr>
          <w:p w:rsidR="00724FE7" w:rsidRPr="00F74190" w:rsidRDefault="00054AC2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578" w:type="dxa"/>
            <w:vAlign w:val="center"/>
          </w:tcPr>
          <w:p w:rsidR="00724FE7" w:rsidRPr="00F74190" w:rsidRDefault="00724FE7" w:rsidP="00724FE7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24FE7" w:rsidRPr="00D11C5A" w:rsidTr="00724FE7">
        <w:trPr>
          <w:trHeight w:val="312"/>
          <w:jc w:val="center"/>
        </w:trPr>
        <w:tc>
          <w:tcPr>
            <w:tcW w:w="547" w:type="dxa"/>
            <w:vMerge/>
            <w:vAlign w:val="center"/>
          </w:tcPr>
          <w:p w:rsidR="00724FE7" w:rsidRPr="0068039D" w:rsidRDefault="00724FE7" w:rsidP="00724FE7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724FE7" w:rsidRPr="00F74190" w:rsidRDefault="00054AC2" w:rsidP="00724FE7">
            <w:pPr>
              <w:pStyle w:val="TableParagraph"/>
              <w:spacing w:line="240" w:lineRule="exact"/>
              <w:ind w:left="24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高階</w:t>
            </w:r>
            <w:r w:rsidR="00166F43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經營</w:t>
            </w:r>
            <w:r w:rsidRPr="00F74190">
              <w:rPr>
                <w:rFonts w:ascii="Times New Roman" w:eastAsia="標楷體" w:hAnsi="Times New Roman" w:cs="Times New Roman"/>
                <w:kern w:val="2"/>
                <w:szCs w:val="24"/>
              </w:rPr>
              <w:t>專題</w:t>
            </w:r>
            <w:r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(</w:t>
            </w:r>
            <w:r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二</w:t>
            </w:r>
            <w:r w:rsidRPr="00F74190">
              <w:rPr>
                <w:rFonts w:ascii="Times New Roman" w:eastAsia="標楷體" w:hAnsi="Times New Roman" w:cs="Times New Roman" w:hint="eastAsia"/>
                <w:kern w:val="2"/>
                <w:szCs w:val="24"/>
                <w:lang w:eastAsia="zh-TW"/>
              </w:rPr>
              <w:t>)</w:t>
            </w: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24FE7" w:rsidRPr="00F74190" w:rsidRDefault="00054AC2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60" w:type="dxa"/>
            <w:vAlign w:val="center"/>
          </w:tcPr>
          <w:p w:rsidR="00724FE7" w:rsidRPr="00F74190" w:rsidRDefault="00054AC2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578" w:type="dxa"/>
            <w:vAlign w:val="center"/>
          </w:tcPr>
          <w:p w:rsidR="00724FE7" w:rsidRPr="00F74190" w:rsidRDefault="00724FE7" w:rsidP="00724FE7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24FE7" w:rsidRPr="00D11C5A" w:rsidTr="00724FE7">
        <w:trPr>
          <w:trHeight w:val="312"/>
          <w:jc w:val="center"/>
        </w:trPr>
        <w:tc>
          <w:tcPr>
            <w:tcW w:w="547" w:type="dxa"/>
            <w:vMerge/>
            <w:vAlign w:val="center"/>
          </w:tcPr>
          <w:p w:rsidR="00724FE7" w:rsidRPr="0068039D" w:rsidRDefault="00724FE7" w:rsidP="00724FE7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961" w:type="dxa"/>
          </w:tcPr>
          <w:p w:rsidR="00724FE7" w:rsidRPr="00F74190" w:rsidRDefault="00724FE7" w:rsidP="00724FE7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724FE7" w:rsidRPr="00F74190" w:rsidRDefault="00724FE7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724FE7" w:rsidRPr="00F74190" w:rsidRDefault="00724FE7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24FE7" w:rsidRPr="00F74190" w:rsidRDefault="00724FE7" w:rsidP="00724FE7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74190" w:rsidRPr="00D11C5A" w:rsidTr="00724FE7">
        <w:trPr>
          <w:trHeight w:val="312"/>
          <w:jc w:val="center"/>
        </w:trPr>
        <w:tc>
          <w:tcPr>
            <w:tcW w:w="547" w:type="dxa"/>
            <w:vMerge w:val="restart"/>
            <w:vAlign w:val="center"/>
          </w:tcPr>
          <w:p w:rsidR="00F74190" w:rsidRPr="0068039D" w:rsidRDefault="00F74190" w:rsidP="00724FE7">
            <w:pPr>
              <w:pStyle w:val="TableParagraph"/>
              <w:spacing w:line="240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68039D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選修</w:t>
            </w:r>
          </w:p>
        </w:tc>
        <w:tc>
          <w:tcPr>
            <w:tcW w:w="2961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1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組織與人力資源管理專題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9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大數據分析與決策應用專題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74190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F74190" w:rsidRPr="00D11C5A" w:rsidRDefault="00F74190" w:rsidP="00724FE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行銷策略與管理專題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9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創新與創業管理專題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74190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F74190" w:rsidRPr="00D11C5A" w:rsidRDefault="00F74190" w:rsidP="00724FE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F74190" w:rsidRPr="00F74190" w:rsidRDefault="00F74190" w:rsidP="00724FE7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研究</w:t>
            </w:r>
            <w:r w:rsidR="0045733D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方法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9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F74190" w:rsidRPr="00F74190" w:rsidRDefault="00F74190" w:rsidP="00724FE7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不動產產業經營專題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F74190" w:rsidRPr="00F74190" w:rsidRDefault="00F74190" w:rsidP="00724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E10BCD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統計分析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休閒產業經營專題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資訊科技與應用專題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國際企業經營專題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665A7C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財務管理專題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企業參訪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海外參訪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團隊建立與運作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企業個案研討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D203B4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海外參訪與研習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D11C5A" w:rsidRDefault="00CF132A" w:rsidP="00CF132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spacing w:line="24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組織變革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1777AD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數位行銷專題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1777AD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投資決策專題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財務報表分析與管理決策專題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全球運籌管理專題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企業參訪與研習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企業個案專題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永續發展實務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</w:tr>
      <w:tr w:rsidR="00CF132A" w:rsidRPr="00724FE7" w:rsidTr="00724FE7">
        <w:trPr>
          <w:trHeight w:val="312"/>
          <w:jc w:val="center"/>
        </w:trPr>
        <w:tc>
          <w:tcPr>
            <w:tcW w:w="547" w:type="dxa"/>
            <w:vMerge/>
          </w:tcPr>
          <w:p w:rsidR="00CF132A" w:rsidRPr="00724FE7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2961" w:type="dxa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商業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模式分析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3508" w:type="dxa"/>
            <w:gridSpan w:val="2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3"/>
              <w:ind w:left="127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必修學</w:t>
            </w: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分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3</w:t>
            </w: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3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3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3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ind w:left="134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必修學分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 w:hint="eastAsia"/>
                <w:w w:val="99"/>
                <w:sz w:val="24"/>
                <w:szCs w:val="24"/>
                <w:lang w:eastAsia="zh-TW"/>
              </w:rPr>
              <w:t>3</w:t>
            </w: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3508" w:type="dxa"/>
            <w:gridSpan w:val="2"/>
          </w:tcPr>
          <w:p w:rsidR="00CF132A" w:rsidRPr="00F74190" w:rsidRDefault="00CF132A" w:rsidP="00CF132A">
            <w:pPr>
              <w:pStyle w:val="TableParagraph"/>
              <w:tabs>
                <w:tab w:val="left" w:pos="726"/>
                <w:tab w:val="left" w:pos="1324"/>
                <w:tab w:val="left" w:pos="1921"/>
                <w:tab w:val="left" w:pos="2520"/>
                <w:tab w:val="left" w:pos="2973"/>
                <w:tab w:val="left" w:pos="3573"/>
              </w:tabs>
              <w:spacing w:before="11"/>
              <w:ind w:left="127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選修學</w:t>
            </w: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分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9</w:t>
            </w: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9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8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8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tabs>
                <w:tab w:val="left" w:pos="686"/>
                <w:tab w:val="left" w:pos="1238"/>
                <w:tab w:val="left" w:pos="1790"/>
                <w:tab w:val="left" w:pos="2340"/>
                <w:tab w:val="left" w:pos="2746"/>
                <w:tab w:val="left" w:pos="3298"/>
              </w:tabs>
              <w:spacing w:line="240" w:lineRule="exact"/>
              <w:ind w:left="134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選修學分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</w:t>
            </w:r>
          </w:p>
        </w:tc>
      </w:tr>
      <w:tr w:rsidR="00CF132A" w:rsidRPr="00D11C5A" w:rsidTr="00724FE7">
        <w:trPr>
          <w:trHeight w:val="312"/>
          <w:jc w:val="center"/>
        </w:trPr>
        <w:tc>
          <w:tcPr>
            <w:tcW w:w="3508" w:type="dxa"/>
            <w:gridSpan w:val="2"/>
          </w:tcPr>
          <w:p w:rsidR="00CF132A" w:rsidRPr="00F74190" w:rsidRDefault="00CF132A" w:rsidP="00CF132A">
            <w:pPr>
              <w:pStyle w:val="TableParagraph"/>
              <w:tabs>
                <w:tab w:val="left" w:pos="842"/>
                <w:tab w:val="left" w:pos="1557"/>
                <w:tab w:val="left" w:pos="2273"/>
                <w:tab w:val="left" w:pos="2827"/>
                <w:tab w:val="left" w:pos="3542"/>
              </w:tabs>
              <w:spacing w:before="11"/>
              <w:ind w:left="127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總學分</w:t>
            </w: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數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12</w:t>
            </w:r>
          </w:p>
        </w:tc>
        <w:tc>
          <w:tcPr>
            <w:tcW w:w="459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12</w:t>
            </w:r>
          </w:p>
        </w:tc>
        <w:tc>
          <w:tcPr>
            <w:tcW w:w="45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11</w:t>
            </w:r>
          </w:p>
        </w:tc>
        <w:tc>
          <w:tcPr>
            <w:tcW w:w="460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11</w:t>
            </w:r>
          </w:p>
        </w:tc>
        <w:tc>
          <w:tcPr>
            <w:tcW w:w="3578" w:type="dxa"/>
            <w:vAlign w:val="center"/>
          </w:tcPr>
          <w:p w:rsidR="00CF132A" w:rsidRPr="00F74190" w:rsidRDefault="00CF132A" w:rsidP="00CF132A">
            <w:pPr>
              <w:pStyle w:val="TableParagraph"/>
              <w:tabs>
                <w:tab w:val="left" w:pos="796"/>
                <w:tab w:val="left" w:pos="1459"/>
                <w:tab w:val="left" w:pos="2119"/>
                <w:tab w:val="left" w:pos="2635"/>
                <w:tab w:val="left" w:pos="3297"/>
              </w:tabs>
              <w:spacing w:line="240" w:lineRule="exact"/>
              <w:ind w:left="134"/>
              <w:jc w:val="center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總學分</w:t>
            </w:r>
            <w:r w:rsidRPr="00F74190">
              <w:rPr>
                <w:rFonts w:ascii="Times New Roman" w:eastAsia="標楷體" w:hAnsi="Times New Roman" w:cs="Times New Roman" w:hint="eastAsia"/>
                <w:w w:val="95"/>
                <w:sz w:val="24"/>
                <w:szCs w:val="20"/>
                <w:lang w:eastAsia="zh-TW"/>
              </w:rPr>
              <w:t>數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/</w:t>
            </w:r>
            <w:r w:rsidRPr="00F74190">
              <w:rPr>
                <w:rFonts w:ascii="Times New Roman" w:eastAsia="標楷體" w:hAnsi="Times New Roman" w:cs="Times New Roman"/>
                <w:w w:val="95"/>
                <w:sz w:val="24"/>
                <w:szCs w:val="20"/>
              </w:rPr>
              <w:t>時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</w:rPr>
              <w:t>數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8" w:type="dxa"/>
            <w:gridSpan w:val="2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741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498" w:type="dxa"/>
            <w:vAlign w:val="center"/>
          </w:tcPr>
          <w:p w:rsidR="00CF132A" w:rsidRPr="00F74190" w:rsidRDefault="00CF132A" w:rsidP="00CF132A">
            <w:pPr>
              <w:pStyle w:val="TableParagraph"/>
              <w:spacing w:line="240" w:lineRule="exact"/>
              <w:ind w:left="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23</w:t>
            </w:r>
          </w:p>
        </w:tc>
      </w:tr>
      <w:tr w:rsidR="00CF132A" w:rsidRPr="00D11C5A" w:rsidTr="00724FE7">
        <w:trPr>
          <w:trHeight w:hRule="exact" w:val="913"/>
          <w:jc w:val="center"/>
        </w:trPr>
        <w:tc>
          <w:tcPr>
            <w:tcW w:w="547" w:type="dxa"/>
            <w:vAlign w:val="center"/>
          </w:tcPr>
          <w:p w:rsidR="00CF132A" w:rsidRPr="00D11C5A" w:rsidRDefault="00CF132A" w:rsidP="00CF132A">
            <w:pPr>
              <w:pStyle w:val="TableParagraph"/>
              <w:spacing w:line="240" w:lineRule="exact"/>
              <w:ind w:left="23"/>
              <w:jc w:val="center"/>
              <w:rPr>
                <w:rFonts w:ascii="Times New Roman" w:eastAsia="標楷體" w:hAnsi="Times New Roman" w:cs="Times New Roman"/>
              </w:rPr>
            </w:pPr>
            <w:r w:rsidRPr="00C664E6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備註</w:t>
            </w:r>
          </w:p>
        </w:tc>
        <w:tc>
          <w:tcPr>
            <w:tcW w:w="10366" w:type="dxa"/>
            <w:gridSpan w:val="11"/>
            <w:vAlign w:val="center"/>
          </w:tcPr>
          <w:p w:rsidR="00CF132A" w:rsidRPr="00F74190" w:rsidRDefault="00CF132A" w:rsidP="00CF132A">
            <w:pPr>
              <w:pStyle w:val="TableParagraph"/>
              <w:spacing w:line="280" w:lineRule="exact"/>
              <w:ind w:left="23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1.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畢業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總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學分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數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(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含論文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)</w:t>
            </w: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至少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39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學分。</w:t>
            </w:r>
          </w:p>
          <w:p w:rsidR="00CF132A" w:rsidRPr="00F74190" w:rsidRDefault="00CF132A" w:rsidP="00CF132A">
            <w:pPr>
              <w:pStyle w:val="TableParagraph"/>
              <w:spacing w:line="280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F74190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2.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必修</w:t>
            </w:r>
            <w:r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6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 xml:space="preserve"> 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學分，論文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 xml:space="preserve"> 6 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學分，選修至少</w:t>
            </w:r>
            <w:r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0"/>
                <w:lang w:eastAsia="zh-TW"/>
              </w:rPr>
              <w:t>7</w:t>
            </w:r>
            <w:r w:rsidRPr="00F74190">
              <w:rPr>
                <w:rFonts w:ascii="Times New Roman" w:eastAsia="標楷體" w:hAnsi="Times New Roman" w:cs="Times New Roman"/>
                <w:spacing w:val="-13"/>
                <w:sz w:val="24"/>
                <w:szCs w:val="20"/>
                <w:lang w:eastAsia="zh-TW"/>
              </w:rPr>
              <w:t xml:space="preserve"> </w:t>
            </w:r>
            <w:r w:rsidRPr="00F74190"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  <w:t>學分。</w:t>
            </w:r>
          </w:p>
        </w:tc>
      </w:tr>
    </w:tbl>
    <w:p w:rsidR="00132912" w:rsidRPr="00AD72C4" w:rsidRDefault="00132912">
      <w:pPr>
        <w:rPr>
          <w:rFonts w:ascii="Times New Roman" w:eastAsia="標楷體" w:hAnsi="Times New Roman" w:cs="Times New Roman"/>
          <w:lang w:eastAsia="zh-TW"/>
        </w:rPr>
      </w:pPr>
    </w:p>
    <w:sectPr w:rsidR="00132912" w:rsidRPr="00AD72C4" w:rsidSect="00934D92">
      <w:type w:val="continuous"/>
      <w:pgSz w:w="11910" w:h="16850"/>
      <w:pgMar w:top="851" w:right="428" w:bottom="851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52" w:rsidRDefault="002F3652" w:rsidP="00AD72C4">
      <w:r>
        <w:separator/>
      </w:r>
    </w:p>
  </w:endnote>
  <w:endnote w:type="continuationSeparator" w:id="0">
    <w:p w:rsidR="002F3652" w:rsidRDefault="002F3652" w:rsidP="00A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52" w:rsidRDefault="002F3652" w:rsidP="00AD72C4">
      <w:r>
        <w:separator/>
      </w:r>
    </w:p>
  </w:footnote>
  <w:footnote w:type="continuationSeparator" w:id="0">
    <w:p w:rsidR="002F3652" w:rsidRDefault="002F3652" w:rsidP="00AD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98"/>
    <w:rsid w:val="00044571"/>
    <w:rsid w:val="00054AC2"/>
    <w:rsid w:val="000D01C5"/>
    <w:rsid w:val="000F090B"/>
    <w:rsid w:val="000F650E"/>
    <w:rsid w:val="0010259D"/>
    <w:rsid w:val="00132912"/>
    <w:rsid w:val="00134708"/>
    <w:rsid w:val="001369A3"/>
    <w:rsid w:val="001608A4"/>
    <w:rsid w:val="00166F43"/>
    <w:rsid w:val="001674BB"/>
    <w:rsid w:val="001777AD"/>
    <w:rsid w:val="00194033"/>
    <w:rsid w:val="001A4A2F"/>
    <w:rsid w:val="001E23BE"/>
    <w:rsid w:val="00212675"/>
    <w:rsid w:val="002D50C2"/>
    <w:rsid w:val="002F3652"/>
    <w:rsid w:val="00310E2D"/>
    <w:rsid w:val="0038229E"/>
    <w:rsid w:val="00384D4F"/>
    <w:rsid w:val="00385521"/>
    <w:rsid w:val="003C5D33"/>
    <w:rsid w:val="003E5FDD"/>
    <w:rsid w:val="003F3BCB"/>
    <w:rsid w:val="003F6F1F"/>
    <w:rsid w:val="0041457E"/>
    <w:rsid w:val="004312C0"/>
    <w:rsid w:val="0045733D"/>
    <w:rsid w:val="0047767B"/>
    <w:rsid w:val="00484D92"/>
    <w:rsid w:val="00526C98"/>
    <w:rsid w:val="00536FE3"/>
    <w:rsid w:val="005543AC"/>
    <w:rsid w:val="005D059F"/>
    <w:rsid w:val="005F758D"/>
    <w:rsid w:val="00616A2C"/>
    <w:rsid w:val="0063164C"/>
    <w:rsid w:val="0068039D"/>
    <w:rsid w:val="00706E58"/>
    <w:rsid w:val="00724FE7"/>
    <w:rsid w:val="00753488"/>
    <w:rsid w:val="007825EF"/>
    <w:rsid w:val="007D46C5"/>
    <w:rsid w:val="007E42A8"/>
    <w:rsid w:val="00807D9F"/>
    <w:rsid w:val="008C3BEC"/>
    <w:rsid w:val="00904EE2"/>
    <w:rsid w:val="00934D92"/>
    <w:rsid w:val="009404FD"/>
    <w:rsid w:val="009B4E5F"/>
    <w:rsid w:val="009C33D7"/>
    <w:rsid w:val="009D73F3"/>
    <w:rsid w:val="00A85394"/>
    <w:rsid w:val="00AB285D"/>
    <w:rsid w:val="00AC33BB"/>
    <w:rsid w:val="00AD72C4"/>
    <w:rsid w:val="00AF61C5"/>
    <w:rsid w:val="00B078D6"/>
    <w:rsid w:val="00BC4959"/>
    <w:rsid w:val="00C36896"/>
    <w:rsid w:val="00C4357B"/>
    <w:rsid w:val="00C664E6"/>
    <w:rsid w:val="00C73DCC"/>
    <w:rsid w:val="00C82852"/>
    <w:rsid w:val="00CE5B36"/>
    <w:rsid w:val="00CF132A"/>
    <w:rsid w:val="00CF3D92"/>
    <w:rsid w:val="00D04BC0"/>
    <w:rsid w:val="00D11C5A"/>
    <w:rsid w:val="00D23BE7"/>
    <w:rsid w:val="00D545F0"/>
    <w:rsid w:val="00D74A63"/>
    <w:rsid w:val="00D76F65"/>
    <w:rsid w:val="00D80BF1"/>
    <w:rsid w:val="00DA1EA9"/>
    <w:rsid w:val="00DD087E"/>
    <w:rsid w:val="00DE6BE7"/>
    <w:rsid w:val="00E06CDD"/>
    <w:rsid w:val="00E4509B"/>
    <w:rsid w:val="00E46AFF"/>
    <w:rsid w:val="00E84B87"/>
    <w:rsid w:val="00EE12C7"/>
    <w:rsid w:val="00F74190"/>
    <w:rsid w:val="00F871E8"/>
    <w:rsid w:val="00F93AE4"/>
    <w:rsid w:val="00FA03EE"/>
    <w:rsid w:val="00FC6535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663C"/>
  <w15:docId w15:val="{5BAE0092-C7AC-482A-97A2-F8816D6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7"/>
    </w:pPr>
    <w:rPr>
      <w:rFonts w:ascii="微軟正黑體" w:eastAsia="微軟正黑體" w:hAnsi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2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2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1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國立屏東商業技術學院企業管理科</dc:title>
  <dc:creator>User</dc:creator>
  <cp:lastModifiedBy>Windows 使用者</cp:lastModifiedBy>
  <cp:revision>7</cp:revision>
  <cp:lastPrinted>2023-04-28T02:53:00Z</cp:lastPrinted>
  <dcterms:created xsi:type="dcterms:W3CDTF">2023-04-28T02:49:00Z</dcterms:created>
  <dcterms:modified xsi:type="dcterms:W3CDTF">2023-09-13T02:32:00Z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